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EF" w:rsidRPr="00643CB5" w:rsidRDefault="00643CB5" w:rsidP="00643CB5">
      <w:pPr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             </w:t>
      </w:r>
      <w:r w:rsidR="00D665EF" w:rsidRPr="00643CB5">
        <w:rPr>
          <w:rFonts w:asciiTheme="minorHAnsi" w:hAnsiTheme="minorHAnsi" w:cstheme="minorHAnsi"/>
        </w:rPr>
        <w:t xml:space="preserve">Załącznik nr </w:t>
      </w:r>
      <w:r w:rsidR="008F751F" w:rsidRPr="00643CB5">
        <w:rPr>
          <w:rFonts w:asciiTheme="minorHAnsi" w:hAnsiTheme="minorHAnsi" w:cstheme="minorHAnsi"/>
        </w:rPr>
        <w:t>3</w:t>
      </w:r>
      <w:r w:rsidR="00D665EF" w:rsidRPr="00643CB5">
        <w:rPr>
          <w:rFonts w:asciiTheme="minorHAnsi" w:hAnsiTheme="minorHAnsi" w:cstheme="minorHAnsi"/>
        </w:rPr>
        <w:t xml:space="preserve"> do Zarządzenia Nr </w:t>
      </w:r>
      <w:r w:rsidR="0046769D">
        <w:rPr>
          <w:rFonts w:asciiTheme="minorHAnsi" w:hAnsiTheme="minorHAnsi" w:cstheme="minorHAnsi"/>
        </w:rPr>
        <w:t>4</w:t>
      </w:r>
      <w:r w:rsidR="00D665EF" w:rsidRPr="00643CB5">
        <w:rPr>
          <w:rFonts w:asciiTheme="minorHAnsi" w:hAnsiTheme="minorHAnsi" w:cstheme="minorHAnsi"/>
        </w:rPr>
        <w:t>/2023 Dyrektora Archiwum Państwowego w Olsztynie z dnia 10 lutego 2023 r.</w:t>
      </w:r>
    </w:p>
    <w:p w:rsidR="007D7238" w:rsidRDefault="007D7238" w:rsidP="00470174">
      <w:pPr>
        <w:tabs>
          <w:tab w:val="left" w:pos="322"/>
        </w:tabs>
        <w:rPr>
          <w:sz w:val="16"/>
        </w:rPr>
      </w:pPr>
    </w:p>
    <w:p w:rsidR="007D7238" w:rsidRDefault="007D7238" w:rsidP="00470174">
      <w:pPr>
        <w:tabs>
          <w:tab w:val="left" w:pos="322"/>
        </w:tabs>
        <w:rPr>
          <w:sz w:val="16"/>
        </w:rPr>
      </w:pPr>
    </w:p>
    <w:p w:rsidR="007D7238" w:rsidRDefault="007D7238" w:rsidP="00470174">
      <w:pPr>
        <w:tabs>
          <w:tab w:val="left" w:pos="322"/>
        </w:tabs>
        <w:rPr>
          <w:sz w:val="16"/>
        </w:rPr>
      </w:pPr>
    </w:p>
    <w:p w:rsidR="007D7238" w:rsidRDefault="007D7238" w:rsidP="007D7238">
      <w:pPr>
        <w:pStyle w:val="Tekstpodstawowy"/>
        <w:tabs>
          <w:tab w:val="left" w:pos="7189"/>
        </w:tabs>
        <w:spacing w:before="39" w:line="223" w:lineRule="exact"/>
        <w:ind w:left="107"/>
      </w:pPr>
      <w:r>
        <w:rPr>
          <w:spacing w:val="-2"/>
        </w:rPr>
        <w:t>…………………………………………………………………….</w:t>
      </w:r>
      <w:r>
        <w:tab/>
        <w:t>Olsztyn,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</w:t>
      </w:r>
      <w:r w:rsidR="0064699E">
        <w:rPr>
          <w:spacing w:val="-2"/>
        </w:rPr>
        <w:t>….</w:t>
      </w:r>
    </w:p>
    <w:p w:rsidR="007D7238" w:rsidRDefault="007D7238" w:rsidP="007D7238">
      <w:pPr>
        <w:spacing w:line="150" w:lineRule="exact"/>
        <w:ind w:left="1526" w:right="8372"/>
        <w:jc w:val="center"/>
        <w:rPr>
          <w:spacing w:val="-2"/>
          <w:sz w:val="16"/>
        </w:rPr>
      </w:pPr>
      <w:r>
        <w:rPr>
          <w:sz w:val="16"/>
        </w:rPr>
        <w:t>(Nazwisko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imię)</w:t>
      </w:r>
    </w:p>
    <w:p w:rsidR="00892AC0" w:rsidRDefault="00892AC0" w:rsidP="007D7238">
      <w:pPr>
        <w:spacing w:line="150" w:lineRule="exact"/>
        <w:ind w:left="1526" w:right="8372"/>
        <w:jc w:val="center"/>
        <w:rPr>
          <w:sz w:val="16"/>
        </w:rPr>
      </w:pPr>
    </w:p>
    <w:p w:rsidR="007D7238" w:rsidRDefault="007D7238" w:rsidP="007D7238">
      <w:pPr>
        <w:spacing w:before="96" w:line="229" w:lineRule="exact"/>
        <w:ind w:left="107"/>
      </w:pPr>
      <w:r>
        <w:rPr>
          <w:spacing w:val="-2"/>
        </w:rPr>
        <w:t>…………………………………………………………………….</w:t>
      </w:r>
    </w:p>
    <w:p w:rsidR="007D7238" w:rsidRDefault="007D7238" w:rsidP="007D7238">
      <w:pPr>
        <w:spacing w:line="156" w:lineRule="exact"/>
        <w:ind w:left="1526" w:right="8364"/>
        <w:jc w:val="center"/>
        <w:rPr>
          <w:spacing w:val="-2"/>
          <w:sz w:val="16"/>
        </w:rPr>
      </w:pPr>
      <w:r>
        <w:rPr>
          <w:spacing w:val="-2"/>
          <w:sz w:val="16"/>
        </w:rPr>
        <w:t>(adres)</w:t>
      </w:r>
    </w:p>
    <w:p w:rsidR="00892AC0" w:rsidRDefault="00892AC0" w:rsidP="007D7238">
      <w:pPr>
        <w:spacing w:line="156" w:lineRule="exact"/>
        <w:ind w:left="1526" w:right="8364"/>
        <w:jc w:val="center"/>
        <w:rPr>
          <w:sz w:val="16"/>
        </w:rPr>
      </w:pPr>
    </w:p>
    <w:p w:rsidR="007D7238" w:rsidRDefault="007D7238" w:rsidP="007D7238">
      <w:pPr>
        <w:spacing w:line="230" w:lineRule="exact"/>
        <w:ind w:left="116" w:right="49"/>
        <w:rPr>
          <w:spacing w:val="-2"/>
        </w:rPr>
      </w:pPr>
      <w:r>
        <w:rPr>
          <w:spacing w:val="-2"/>
        </w:rPr>
        <w:t>…………………………………………………………………….</w:t>
      </w:r>
    </w:p>
    <w:p w:rsidR="007D7238" w:rsidRPr="007D7238" w:rsidRDefault="007D7238" w:rsidP="007D7238">
      <w:pPr>
        <w:spacing w:line="230" w:lineRule="exact"/>
        <w:ind w:left="116" w:right="49"/>
        <w:jc w:val="both"/>
        <w:rPr>
          <w:sz w:val="16"/>
          <w:szCs w:val="16"/>
        </w:rPr>
      </w:pPr>
      <w:r>
        <w:tab/>
      </w:r>
      <w:r>
        <w:tab/>
        <w:t xml:space="preserve">  </w:t>
      </w:r>
      <w:r>
        <w:rPr>
          <w:sz w:val="16"/>
          <w:szCs w:val="16"/>
        </w:rPr>
        <w:t>(telefon, e-mail)</w:t>
      </w:r>
    </w:p>
    <w:p w:rsidR="007D7238" w:rsidRDefault="007D7238" w:rsidP="00470174">
      <w:pPr>
        <w:tabs>
          <w:tab w:val="left" w:pos="322"/>
        </w:tabs>
        <w:rPr>
          <w:sz w:val="16"/>
        </w:rPr>
      </w:pPr>
    </w:p>
    <w:p w:rsidR="007D7238" w:rsidRDefault="007D7238" w:rsidP="00470174">
      <w:pPr>
        <w:tabs>
          <w:tab w:val="left" w:pos="322"/>
        </w:tabs>
        <w:rPr>
          <w:sz w:val="16"/>
        </w:rPr>
      </w:pPr>
    </w:p>
    <w:p w:rsidR="007D7238" w:rsidRDefault="007D7238" w:rsidP="00470174">
      <w:pPr>
        <w:tabs>
          <w:tab w:val="left" w:pos="322"/>
        </w:tabs>
        <w:rPr>
          <w:sz w:val="16"/>
        </w:rPr>
      </w:pPr>
    </w:p>
    <w:p w:rsidR="00892AC0" w:rsidRPr="00470174" w:rsidRDefault="00892AC0" w:rsidP="00470174">
      <w:pPr>
        <w:tabs>
          <w:tab w:val="left" w:pos="322"/>
        </w:tabs>
        <w:rPr>
          <w:sz w:val="16"/>
        </w:rPr>
      </w:pPr>
    </w:p>
    <w:p w:rsidR="007D7238" w:rsidRPr="00892AC0" w:rsidRDefault="007D7238" w:rsidP="00892AC0">
      <w:pPr>
        <w:pStyle w:val="Tekstpodstawowy"/>
        <w:spacing w:before="144"/>
        <w:ind w:left="6480"/>
        <w:jc w:val="both"/>
        <w:rPr>
          <w:sz w:val="24"/>
          <w:szCs w:val="24"/>
        </w:rPr>
      </w:pPr>
      <w:r w:rsidRPr="00892AC0">
        <w:rPr>
          <w:spacing w:val="-2"/>
          <w:sz w:val="24"/>
          <w:szCs w:val="24"/>
        </w:rPr>
        <w:t>Dyrektor</w:t>
      </w:r>
    </w:p>
    <w:p w:rsidR="007D7238" w:rsidRPr="00892AC0" w:rsidRDefault="007D7238" w:rsidP="00892AC0">
      <w:pPr>
        <w:pStyle w:val="Tekstpodstawowy"/>
        <w:ind w:left="5760" w:firstLine="720"/>
        <w:jc w:val="both"/>
        <w:rPr>
          <w:spacing w:val="1"/>
          <w:sz w:val="24"/>
          <w:szCs w:val="24"/>
        </w:rPr>
      </w:pPr>
      <w:r w:rsidRPr="00892AC0">
        <w:rPr>
          <w:sz w:val="24"/>
          <w:szCs w:val="24"/>
        </w:rPr>
        <w:t>Archiwum</w:t>
      </w:r>
      <w:r w:rsidRPr="00892AC0">
        <w:rPr>
          <w:spacing w:val="-4"/>
          <w:sz w:val="24"/>
          <w:szCs w:val="24"/>
        </w:rPr>
        <w:t xml:space="preserve"> </w:t>
      </w:r>
      <w:r w:rsidRPr="00892AC0">
        <w:rPr>
          <w:spacing w:val="-2"/>
          <w:sz w:val="24"/>
          <w:szCs w:val="24"/>
        </w:rPr>
        <w:t>Państwowego</w:t>
      </w:r>
      <w:r w:rsidR="00892AC0" w:rsidRPr="00892AC0">
        <w:rPr>
          <w:sz w:val="24"/>
          <w:szCs w:val="24"/>
        </w:rPr>
        <w:t xml:space="preserve"> </w:t>
      </w:r>
      <w:r w:rsidRPr="00892AC0">
        <w:rPr>
          <w:sz w:val="24"/>
          <w:szCs w:val="24"/>
        </w:rPr>
        <w:t>w</w:t>
      </w:r>
      <w:r w:rsidRPr="00892AC0">
        <w:rPr>
          <w:spacing w:val="1"/>
          <w:sz w:val="24"/>
          <w:szCs w:val="24"/>
        </w:rPr>
        <w:t xml:space="preserve"> </w:t>
      </w:r>
      <w:r w:rsidR="00892AC0" w:rsidRPr="00892AC0">
        <w:rPr>
          <w:spacing w:val="1"/>
          <w:sz w:val="24"/>
          <w:szCs w:val="24"/>
        </w:rPr>
        <w:t>………………………..</w:t>
      </w:r>
    </w:p>
    <w:p w:rsidR="00892AC0" w:rsidRDefault="00892AC0" w:rsidP="00892AC0">
      <w:pPr>
        <w:pStyle w:val="Tekstpodstawowy"/>
        <w:rPr>
          <w:spacing w:val="1"/>
        </w:rPr>
      </w:pPr>
    </w:p>
    <w:p w:rsidR="00892AC0" w:rsidRDefault="00892AC0" w:rsidP="00892AC0">
      <w:pPr>
        <w:pStyle w:val="Tekstpodstawowy"/>
      </w:pPr>
    </w:p>
    <w:p w:rsidR="005311D4" w:rsidRDefault="005311D4" w:rsidP="007D7238">
      <w:pPr>
        <w:tabs>
          <w:tab w:val="left" w:pos="322"/>
        </w:tabs>
        <w:spacing w:before="100"/>
        <w:rPr>
          <w:sz w:val="16"/>
        </w:rPr>
      </w:pPr>
    </w:p>
    <w:p w:rsidR="007D7238" w:rsidRDefault="007D7238" w:rsidP="007D7238">
      <w:pPr>
        <w:tabs>
          <w:tab w:val="left" w:pos="322"/>
        </w:tabs>
        <w:spacing w:before="100"/>
        <w:rPr>
          <w:sz w:val="16"/>
        </w:rPr>
      </w:pPr>
    </w:p>
    <w:p w:rsidR="007D7238" w:rsidRPr="007D7238" w:rsidRDefault="007D7238" w:rsidP="007D7238">
      <w:pPr>
        <w:pStyle w:val="Tekstpodstawowy"/>
        <w:spacing w:before="2"/>
        <w:jc w:val="center"/>
        <w:rPr>
          <w:b/>
          <w:sz w:val="28"/>
          <w:szCs w:val="28"/>
        </w:rPr>
      </w:pPr>
      <w:r w:rsidRPr="007D7238">
        <w:rPr>
          <w:b/>
          <w:sz w:val="28"/>
          <w:szCs w:val="28"/>
        </w:rPr>
        <w:t>Wniosek o sprowadzenie mikrofilmów materiałów archiwalnych</w:t>
      </w:r>
    </w:p>
    <w:p w:rsidR="007D7238" w:rsidRDefault="007D7238" w:rsidP="007D7238">
      <w:pPr>
        <w:tabs>
          <w:tab w:val="left" w:pos="322"/>
        </w:tabs>
        <w:spacing w:before="100"/>
        <w:rPr>
          <w:sz w:val="16"/>
        </w:rPr>
      </w:pPr>
    </w:p>
    <w:p w:rsidR="00892AC0" w:rsidRDefault="00892AC0" w:rsidP="007D7238">
      <w:pPr>
        <w:tabs>
          <w:tab w:val="left" w:pos="322"/>
        </w:tabs>
        <w:spacing w:before="100"/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0"/>
        <w:gridCol w:w="5580"/>
      </w:tblGrid>
      <w:tr w:rsidR="00892AC0" w:rsidTr="00892AC0">
        <w:trPr>
          <w:trHeight w:val="540"/>
        </w:trPr>
        <w:tc>
          <w:tcPr>
            <w:tcW w:w="5580" w:type="dxa"/>
          </w:tcPr>
          <w:p w:rsidR="00892AC0" w:rsidRPr="00892AC0" w:rsidRDefault="00892AC0" w:rsidP="00892AC0">
            <w:pPr>
              <w:tabs>
                <w:tab w:val="left" w:pos="322"/>
              </w:tabs>
              <w:spacing w:before="100"/>
              <w:jc w:val="center"/>
              <w:rPr>
                <w:b/>
              </w:rPr>
            </w:pPr>
            <w:r w:rsidRPr="00892AC0">
              <w:rPr>
                <w:b/>
              </w:rPr>
              <w:t>Nazwa zespołu (zbioru)</w:t>
            </w:r>
          </w:p>
        </w:tc>
        <w:tc>
          <w:tcPr>
            <w:tcW w:w="5580" w:type="dxa"/>
          </w:tcPr>
          <w:p w:rsidR="00892AC0" w:rsidRPr="00892AC0" w:rsidRDefault="00892AC0" w:rsidP="00892AC0">
            <w:pPr>
              <w:tabs>
                <w:tab w:val="left" w:pos="322"/>
              </w:tabs>
              <w:spacing w:before="100"/>
              <w:jc w:val="center"/>
              <w:rPr>
                <w:b/>
              </w:rPr>
            </w:pPr>
            <w:r w:rsidRPr="00892AC0">
              <w:rPr>
                <w:b/>
              </w:rPr>
              <w:t>Sygnatura akt (numer mikrofilmu)</w:t>
            </w:r>
          </w:p>
        </w:tc>
      </w:tr>
      <w:tr w:rsidR="00892AC0" w:rsidTr="00892AC0">
        <w:trPr>
          <w:trHeight w:val="690"/>
        </w:trPr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</w:tr>
      <w:tr w:rsidR="00892AC0" w:rsidTr="00892AC0">
        <w:trPr>
          <w:trHeight w:val="714"/>
        </w:trPr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</w:tr>
      <w:tr w:rsidR="00892AC0" w:rsidTr="00892AC0">
        <w:trPr>
          <w:trHeight w:val="681"/>
        </w:trPr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</w:tr>
      <w:tr w:rsidR="00892AC0" w:rsidTr="00892AC0">
        <w:trPr>
          <w:trHeight w:val="705"/>
        </w:trPr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</w:tr>
      <w:tr w:rsidR="00892AC0" w:rsidTr="00892AC0">
        <w:trPr>
          <w:trHeight w:val="702"/>
        </w:trPr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</w:tr>
      <w:tr w:rsidR="00892AC0" w:rsidTr="00892AC0">
        <w:trPr>
          <w:trHeight w:val="698"/>
        </w:trPr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</w:tr>
      <w:tr w:rsidR="00892AC0" w:rsidTr="00892AC0">
        <w:trPr>
          <w:trHeight w:val="694"/>
        </w:trPr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  <w:tc>
          <w:tcPr>
            <w:tcW w:w="5580" w:type="dxa"/>
          </w:tcPr>
          <w:p w:rsidR="00892AC0" w:rsidRDefault="00892AC0" w:rsidP="007D7238">
            <w:pPr>
              <w:tabs>
                <w:tab w:val="left" w:pos="322"/>
              </w:tabs>
              <w:spacing w:before="100"/>
              <w:rPr>
                <w:sz w:val="16"/>
              </w:rPr>
            </w:pPr>
          </w:p>
        </w:tc>
      </w:tr>
    </w:tbl>
    <w:p w:rsidR="00892AC0" w:rsidRDefault="00892AC0" w:rsidP="007D7238">
      <w:pPr>
        <w:tabs>
          <w:tab w:val="left" w:pos="322"/>
        </w:tabs>
        <w:spacing w:before="100"/>
        <w:rPr>
          <w:sz w:val="16"/>
        </w:rPr>
      </w:pPr>
    </w:p>
    <w:p w:rsidR="007D7238" w:rsidRDefault="007D7238" w:rsidP="00892AC0">
      <w:pPr>
        <w:pStyle w:val="Tekstpodstawowy"/>
        <w:spacing w:before="6"/>
        <w:jc w:val="both"/>
        <w:rPr>
          <w:sz w:val="24"/>
        </w:rPr>
      </w:pPr>
      <w:r>
        <w:rPr>
          <w:sz w:val="24"/>
        </w:rPr>
        <w:t>Oświadczam, że pokryję koszty opłat pocztowych związanych ze sprowadzeniem i odesłaniem mikrofilmów wynikające z aktualnego obowiązującego cennika operatora usług pocztowych w obrocie krajowym</w:t>
      </w:r>
    </w:p>
    <w:p w:rsidR="007D7238" w:rsidRDefault="007D7238" w:rsidP="007D7238">
      <w:pPr>
        <w:tabs>
          <w:tab w:val="left" w:pos="322"/>
        </w:tabs>
        <w:spacing w:before="100"/>
        <w:rPr>
          <w:sz w:val="16"/>
        </w:rPr>
      </w:pPr>
    </w:p>
    <w:p w:rsidR="00892AC0" w:rsidRDefault="00892AC0" w:rsidP="007D7238">
      <w:pPr>
        <w:tabs>
          <w:tab w:val="left" w:pos="322"/>
        </w:tabs>
        <w:spacing w:before="100"/>
        <w:rPr>
          <w:sz w:val="16"/>
        </w:rPr>
      </w:pPr>
    </w:p>
    <w:p w:rsidR="00892AC0" w:rsidRDefault="00892AC0" w:rsidP="007D7238">
      <w:pPr>
        <w:tabs>
          <w:tab w:val="left" w:pos="322"/>
        </w:tabs>
        <w:spacing w:before="100"/>
        <w:rPr>
          <w:sz w:val="16"/>
        </w:rPr>
      </w:pPr>
    </w:p>
    <w:p w:rsidR="00892AC0" w:rsidRDefault="00892AC0" w:rsidP="007D7238">
      <w:pPr>
        <w:tabs>
          <w:tab w:val="left" w:pos="322"/>
        </w:tabs>
        <w:spacing w:before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……………………………………………………………………………..</w:t>
      </w:r>
    </w:p>
    <w:p w:rsidR="00892AC0" w:rsidRDefault="00892AC0" w:rsidP="007D7238">
      <w:pPr>
        <w:tabs>
          <w:tab w:val="left" w:pos="322"/>
        </w:tabs>
        <w:spacing w:before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(podpis użytkownika)</w:t>
      </w:r>
    </w:p>
    <w:p w:rsidR="00892AC0" w:rsidRDefault="00892AC0" w:rsidP="007D7238">
      <w:pPr>
        <w:tabs>
          <w:tab w:val="left" w:pos="322"/>
        </w:tabs>
        <w:spacing w:before="100"/>
        <w:rPr>
          <w:sz w:val="16"/>
        </w:rPr>
      </w:pPr>
    </w:p>
    <w:p w:rsidR="00892AC0" w:rsidRDefault="00892AC0" w:rsidP="007D7238">
      <w:pPr>
        <w:tabs>
          <w:tab w:val="left" w:pos="322"/>
        </w:tabs>
        <w:spacing w:before="100"/>
        <w:rPr>
          <w:sz w:val="16"/>
        </w:rPr>
      </w:pPr>
    </w:p>
    <w:p w:rsidR="00892AC0" w:rsidRDefault="00892AC0" w:rsidP="007D7238">
      <w:pPr>
        <w:tabs>
          <w:tab w:val="left" w:pos="322"/>
        </w:tabs>
        <w:spacing w:before="100"/>
        <w:rPr>
          <w:sz w:val="16"/>
        </w:rPr>
      </w:pPr>
    </w:p>
    <w:p w:rsidR="00D665EF" w:rsidRDefault="00D665EF" w:rsidP="007D7238">
      <w:pPr>
        <w:tabs>
          <w:tab w:val="left" w:pos="322"/>
        </w:tabs>
        <w:spacing w:before="100"/>
        <w:rPr>
          <w:sz w:val="16"/>
        </w:rPr>
      </w:pPr>
    </w:p>
    <w:p w:rsidR="00892AC0" w:rsidRDefault="00892AC0" w:rsidP="007D7238">
      <w:pPr>
        <w:tabs>
          <w:tab w:val="left" w:pos="322"/>
        </w:tabs>
        <w:spacing w:before="100"/>
        <w:rPr>
          <w:sz w:val="16"/>
        </w:rPr>
      </w:pPr>
    </w:p>
    <w:p w:rsidR="00892AC0" w:rsidRDefault="00892AC0" w:rsidP="007D7238">
      <w:pPr>
        <w:tabs>
          <w:tab w:val="left" w:pos="322"/>
        </w:tabs>
        <w:spacing w:before="100"/>
        <w:rPr>
          <w:sz w:val="16"/>
        </w:rPr>
      </w:pPr>
    </w:p>
    <w:p w:rsidR="00892AC0" w:rsidRPr="007252BF" w:rsidRDefault="00892AC0" w:rsidP="00892AC0">
      <w:pPr>
        <w:jc w:val="center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</w:rPr>
        <w:lastRenderedPageBreak/>
        <w:t>KLAUZULA INFORMACYJNA</w:t>
      </w:r>
    </w:p>
    <w:p w:rsidR="00892AC0" w:rsidRPr="007252BF" w:rsidRDefault="00892AC0" w:rsidP="00892AC0">
      <w:pPr>
        <w:jc w:val="both"/>
        <w:rPr>
          <w:rFonts w:asciiTheme="minorHAnsi" w:hAnsiTheme="minorHAnsi" w:cstheme="minorHAnsi"/>
          <w:b/>
        </w:rPr>
      </w:pPr>
    </w:p>
    <w:p w:rsidR="00892AC0" w:rsidRPr="007252BF" w:rsidRDefault="00892AC0" w:rsidP="00892AC0">
      <w:pPr>
        <w:ind w:left="567" w:right="567" w:firstLine="720"/>
        <w:jc w:val="both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</w:rPr>
        <w:t xml:space="preserve">Zgodnie z art. 13 pkt 1 i 2 Rozporządzenia Parlamentu Europejskiego i Rady (UE) </w:t>
      </w:r>
      <w:hyperlink r:id="rId5" w:history="1">
        <w:r w:rsidRPr="007252BF">
          <w:rPr>
            <w:rStyle w:val="Hipercze"/>
            <w:rFonts w:asciiTheme="minorHAnsi" w:hAnsiTheme="minorHAnsi" w:cstheme="minorHAnsi"/>
          </w:rPr>
          <w:t>2016/679</w:t>
        </w:r>
      </w:hyperlink>
      <w:r w:rsidRPr="007252BF">
        <w:rPr>
          <w:rFonts w:asciiTheme="minorHAnsi" w:hAnsiTheme="minorHAnsi" w:cstheme="minorHAnsi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6" w:history="1">
        <w:r w:rsidRPr="007252BF">
          <w:rPr>
            <w:rStyle w:val="Hipercze"/>
            <w:rFonts w:asciiTheme="minorHAnsi" w:hAnsiTheme="minorHAnsi" w:cstheme="minorHAnsi"/>
          </w:rPr>
          <w:t>95/46/WE</w:t>
        </w:r>
      </w:hyperlink>
      <w:r w:rsidRPr="007252BF">
        <w:rPr>
          <w:rFonts w:asciiTheme="minorHAnsi" w:hAnsiTheme="minorHAnsi" w:cstheme="minorHAnsi"/>
        </w:rPr>
        <w:t xml:space="preserve"> (RODO), informujemy, że:</w:t>
      </w:r>
    </w:p>
    <w:p w:rsidR="00892AC0" w:rsidRPr="007252BF" w:rsidRDefault="00892AC0" w:rsidP="00892AC0">
      <w:pPr>
        <w:ind w:left="567" w:right="567"/>
        <w:jc w:val="both"/>
        <w:rPr>
          <w:rFonts w:asciiTheme="minorHAnsi" w:hAnsiTheme="minorHAnsi" w:cstheme="minorHAnsi"/>
        </w:rPr>
      </w:pPr>
    </w:p>
    <w:p w:rsidR="00892AC0" w:rsidRPr="007252BF" w:rsidRDefault="00892AC0" w:rsidP="00892AC0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</w:rPr>
        <w:t>Administratorem danych osobowych przetwarzającym Pani/Pana dane osobowe jest Dyrektor Archiwum Państwowego w Olsztynie, adres siedziby ul. Partyzantów 18, 10-521 Olsztyn.</w:t>
      </w:r>
    </w:p>
    <w:p w:rsidR="00892AC0" w:rsidRPr="007252BF" w:rsidRDefault="00892AC0" w:rsidP="00892AC0">
      <w:pPr>
        <w:ind w:left="567" w:right="567"/>
        <w:jc w:val="both"/>
        <w:rPr>
          <w:rFonts w:asciiTheme="minorHAnsi" w:hAnsiTheme="minorHAnsi" w:cstheme="minorHAnsi"/>
        </w:rPr>
      </w:pPr>
    </w:p>
    <w:p w:rsidR="00892AC0" w:rsidRPr="007252BF" w:rsidRDefault="00892AC0" w:rsidP="00892AC0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</w:rPr>
        <w:t xml:space="preserve">Kontakt z Inspektorem Ochrony Danych możliwy jest pod adresem e-mail: </w:t>
      </w:r>
      <w:hyperlink r:id="rId7" w:history="1">
        <w:r w:rsidRPr="007252BF">
          <w:rPr>
            <w:rStyle w:val="Hipercze"/>
            <w:rFonts w:asciiTheme="minorHAnsi" w:hAnsiTheme="minorHAnsi" w:cstheme="minorHAnsi"/>
          </w:rPr>
          <w:t>iodo@olsztyn.ap.gov.pl</w:t>
        </w:r>
      </w:hyperlink>
      <w:r w:rsidRPr="007252BF">
        <w:rPr>
          <w:rFonts w:asciiTheme="minorHAnsi" w:hAnsiTheme="minorHAnsi" w:cstheme="minorHAnsi"/>
        </w:rPr>
        <w:t>.</w:t>
      </w:r>
    </w:p>
    <w:p w:rsidR="00892AC0" w:rsidRPr="007252BF" w:rsidRDefault="00892AC0" w:rsidP="00892AC0">
      <w:pPr>
        <w:ind w:left="567" w:right="567"/>
        <w:jc w:val="both"/>
        <w:rPr>
          <w:rFonts w:asciiTheme="minorHAnsi" w:hAnsiTheme="minorHAnsi" w:cstheme="minorHAnsi"/>
        </w:rPr>
      </w:pPr>
    </w:p>
    <w:p w:rsidR="00892AC0" w:rsidRPr="007252BF" w:rsidRDefault="00892AC0" w:rsidP="00892AC0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</w:rPr>
        <w:t>Pani/Pana dane osobowe przetwarzane będą w celu wyszukania i wydania na wniosek kopii lub odpisów z zasobu archiwalnego, na podstawie art. 6 ust. 1 lit. c) RODO w związku z art. 16 ust. 2a i art. 16d ustawy z dnia 14 lipca 1983 r. o narodowym zasobie archiwalnym i archiwach.</w:t>
      </w:r>
    </w:p>
    <w:p w:rsidR="00892AC0" w:rsidRPr="007252BF" w:rsidRDefault="00892AC0" w:rsidP="00892AC0">
      <w:pPr>
        <w:pStyle w:val="Akapitzlist"/>
        <w:ind w:left="567" w:right="567"/>
        <w:jc w:val="both"/>
        <w:rPr>
          <w:rFonts w:asciiTheme="minorHAnsi" w:hAnsiTheme="minorHAnsi" w:cstheme="minorHAnsi"/>
        </w:rPr>
      </w:pPr>
    </w:p>
    <w:p w:rsidR="00892AC0" w:rsidRPr="007252BF" w:rsidRDefault="00892AC0" w:rsidP="00892AC0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</w:rPr>
        <w:t>Administrator nie przewiduje udostępniania Pani/Pana danych osobowych podmiotom zewnętrznym.</w:t>
      </w:r>
    </w:p>
    <w:p w:rsidR="00892AC0" w:rsidRPr="007252BF" w:rsidRDefault="00892AC0" w:rsidP="00892AC0">
      <w:pPr>
        <w:pStyle w:val="Akapitzlist"/>
        <w:ind w:left="567" w:right="567"/>
        <w:jc w:val="both"/>
        <w:rPr>
          <w:rFonts w:asciiTheme="minorHAnsi" w:hAnsiTheme="minorHAnsi" w:cstheme="minorHAnsi"/>
        </w:rPr>
      </w:pPr>
    </w:p>
    <w:p w:rsidR="00892AC0" w:rsidRPr="007252BF" w:rsidRDefault="00892AC0" w:rsidP="00892AC0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</w:rPr>
        <w:t xml:space="preserve">Pani/Pana </w:t>
      </w:r>
      <w:r w:rsidRPr="007252BF">
        <w:rPr>
          <w:rFonts w:asciiTheme="minorHAnsi" w:hAnsiTheme="minorHAnsi" w:cstheme="minorHAnsi"/>
          <w:color w:val="000000" w:themeColor="text1"/>
        </w:rPr>
        <w:t xml:space="preserve">dane osobowe przechowywane będą przez okres 10 lat </w:t>
      </w:r>
      <w:r w:rsidRPr="007252BF">
        <w:rPr>
          <w:rFonts w:asciiTheme="minorHAnsi" w:hAnsiTheme="minorHAnsi" w:cstheme="minorHAnsi"/>
        </w:rPr>
        <w:t>od zakończenia sprawy.</w:t>
      </w:r>
    </w:p>
    <w:p w:rsidR="00892AC0" w:rsidRPr="007252BF" w:rsidRDefault="00892AC0" w:rsidP="00892AC0">
      <w:pPr>
        <w:pStyle w:val="Akapitzlist"/>
        <w:ind w:left="567" w:right="567"/>
        <w:jc w:val="both"/>
        <w:rPr>
          <w:rFonts w:asciiTheme="minorHAnsi" w:hAnsiTheme="minorHAnsi" w:cstheme="minorHAnsi"/>
          <w:color w:val="FF0000"/>
        </w:rPr>
      </w:pPr>
    </w:p>
    <w:p w:rsidR="00892AC0" w:rsidRPr="007252BF" w:rsidRDefault="00892AC0" w:rsidP="00892AC0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  <w:color w:val="000000" w:themeColor="text1"/>
        </w:rPr>
        <w:t xml:space="preserve">Posiada Pani/Pan prawo do </w:t>
      </w:r>
      <w:r w:rsidRPr="007252BF">
        <w:rPr>
          <w:rFonts w:asciiTheme="minorHAnsi" w:hAnsiTheme="minorHAnsi" w:cstheme="minorHAnsi"/>
        </w:rPr>
        <w:t>dostępu do swoich danych osobowych, żądania ich sprostowania, usunięcia lub ograniczenia przetwarzania, wniesienia sprzeciwu wobec przetwarzania, żądania przeniesienia danych do innego administratora.</w:t>
      </w:r>
    </w:p>
    <w:p w:rsidR="00892AC0" w:rsidRPr="007252BF" w:rsidRDefault="00892AC0" w:rsidP="00892AC0">
      <w:pPr>
        <w:pStyle w:val="Akapitzlist"/>
        <w:ind w:left="567" w:right="567"/>
        <w:rPr>
          <w:rFonts w:asciiTheme="minorHAnsi" w:hAnsiTheme="minorHAnsi" w:cstheme="minorHAnsi"/>
        </w:rPr>
      </w:pPr>
    </w:p>
    <w:p w:rsidR="00892AC0" w:rsidRPr="007252BF" w:rsidRDefault="00892AC0" w:rsidP="00892AC0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</w:rPr>
        <w:t>Jeżeli Pani/Pan uważa, że przetwarzanie jej/jego danych osobowych narusza przepisy RODO, ma Pani/Pan prawo wniesienia skargi do Prezesa Urzędu Ochrony Danych Osobowych (adres siedziby ul. Stawki 2, 00-193 Warszawa).</w:t>
      </w:r>
    </w:p>
    <w:p w:rsidR="00892AC0" w:rsidRPr="007252BF" w:rsidRDefault="00892AC0" w:rsidP="00892AC0">
      <w:pPr>
        <w:pStyle w:val="Akapitzlist"/>
        <w:ind w:left="567" w:right="567"/>
        <w:jc w:val="both"/>
        <w:rPr>
          <w:rFonts w:asciiTheme="minorHAnsi" w:hAnsiTheme="minorHAnsi" w:cstheme="minorHAnsi"/>
        </w:rPr>
      </w:pPr>
    </w:p>
    <w:p w:rsidR="00892AC0" w:rsidRPr="007252BF" w:rsidRDefault="00892AC0" w:rsidP="00892AC0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</w:rPr>
        <w:t>Podanie danych osobowych jest dobrowolne, lecz ich niepodanie będzie skutkowało brakiem możliwości załatwienia wniosku.</w:t>
      </w:r>
    </w:p>
    <w:p w:rsidR="00892AC0" w:rsidRPr="007252BF" w:rsidRDefault="00892AC0" w:rsidP="00892AC0">
      <w:pPr>
        <w:pStyle w:val="Akapitzlist"/>
        <w:ind w:left="567" w:right="567"/>
        <w:jc w:val="both"/>
        <w:rPr>
          <w:rFonts w:asciiTheme="minorHAnsi" w:hAnsiTheme="minorHAnsi" w:cstheme="minorHAnsi"/>
        </w:rPr>
      </w:pPr>
    </w:p>
    <w:p w:rsidR="00892AC0" w:rsidRPr="007252BF" w:rsidRDefault="00892AC0" w:rsidP="00892AC0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</w:rPr>
        <w:t>Administrator nie zamierza przekazywać Pani/Pana danych osobowych do państwa trzeciego ani do organizacji międzynarodowych.</w:t>
      </w:r>
    </w:p>
    <w:p w:rsidR="00892AC0" w:rsidRPr="007252BF" w:rsidRDefault="00892AC0" w:rsidP="00892AC0">
      <w:pPr>
        <w:pStyle w:val="Akapitzlist"/>
        <w:ind w:left="567" w:right="567"/>
        <w:jc w:val="both"/>
        <w:rPr>
          <w:rFonts w:asciiTheme="minorHAnsi" w:hAnsiTheme="minorHAnsi" w:cstheme="minorHAnsi"/>
        </w:rPr>
      </w:pPr>
    </w:p>
    <w:p w:rsidR="00892AC0" w:rsidRPr="007252BF" w:rsidRDefault="00892AC0" w:rsidP="00892AC0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7252BF">
        <w:rPr>
          <w:rFonts w:asciiTheme="minorHAnsi" w:hAnsiTheme="minorHAnsi" w:cstheme="minorHAnsi"/>
        </w:rPr>
        <w:t>W trakcie przetwarzania podanych przez Panią/Pana danych osobowych nie dochodzi do zautomatyzowanego podejmowania decyzji ani profilowania.</w:t>
      </w:r>
    </w:p>
    <w:p w:rsidR="00892AC0" w:rsidRPr="007D7238" w:rsidRDefault="00892AC0" w:rsidP="00892AC0">
      <w:pPr>
        <w:tabs>
          <w:tab w:val="left" w:pos="322"/>
        </w:tabs>
        <w:spacing w:before="100"/>
        <w:ind w:left="567" w:right="567"/>
        <w:rPr>
          <w:sz w:val="16"/>
        </w:rPr>
      </w:pPr>
    </w:p>
    <w:sectPr w:rsidR="00892AC0" w:rsidRPr="007D7238">
      <w:type w:val="continuous"/>
      <w:pgSz w:w="11920" w:h="16840"/>
      <w:pgMar w:top="680" w:right="2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79EA"/>
    <w:multiLevelType w:val="hybridMultilevel"/>
    <w:tmpl w:val="B40A90CE"/>
    <w:lvl w:ilvl="0" w:tplc="9C3C3DD2">
      <w:start w:val="1"/>
      <w:numFmt w:val="decimal"/>
      <w:lvlText w:val="(%1)"/>
      <w:lvlJc w:val="left"/>
      <w:pPr>
        <w:ind w:left="321" w:hanging="2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ECE006F4">
      <w:numFmt w:val="bullet"/>
      <w:lvlText w:val="•"/>
      <w:lvlJc w:val="left"/>
      <w:pPr>
        <w:ind w:left="1390" w:hanging="215"/>
      </w:pPr>
      <w:rPr>
        <w:rFonts w:hint="default"/>
        <w:lang w:val="pl-PL" w:eastAsia="en-US" w:bidi="ar-SA"/>
      </w:rPr>
    </w:lvl>
    <w:lvl w:ilvl="2" w:tplc="0B3A12D4">
      <w:numFmt w:val="bullet"/>
      <w:lvlText w:val="•"/>
      <w:lvlJc w:val="left"/>
      <w:pPr>
        <w:ind w:left="2460" w:hanging="215"/>
      </w:pPr>
      <w:rPr>
        <w:rFonts w:hint="default"/>
        <w:lang w:val="pl-PL" w:eastAsia="en-US" w:bidi="ar-SA"/>
      </w:rPr>
    </w:lvl>
    <w:lvl w:ilvl="3" w:tplc="CD82A2C6">
      <w:numFmt w:val="bullet"/>
      <w:lvlText w:val="•"/>
      <w:lvlJc w:val="left"/>
      <w:pPr>
        <w:ind w:left="3530" w:hanging="215"/>
      </w:pPr>
      <w:rPr>
        <w:rFonts w:hint="default"/>
        <w:lang w:val="pl-PL" w:eastAsia="en-US" w:bidi="ar-SA"/>
      </w:rPr>
    </w:lvl>
    <w:lvl w:ilvl="4" w:tplc="221E4A30">
      <w:numFmt w:val="bullet"/>
      <w:lvlText w:val="•"/>
      <w:lvlJc w:val="left"/>
      <w:pPr>
        <w:ind w:left="4600" w:hanging="215"/>
      </w:pPr>
      <w:rPr>
        <w:rFonts w:hint="default"/>
        <w:lang w:val="pl-PL" w:eastAsia="en-US" w:bidi="ar-SA"/>
      </w:rPr>
    </w:lvl>
    <w:lvl w:ilvl="5" w:tplc="92762532">
      <w:numFmt w:val="bullet"/>
      <w:lvlText w:val="•"/>
      <w:lvlJc w:val="left"/>
      <w:pPr>
        <w:ind w:left="5670" w:hanging="215"/>
      </w:pPr>
      <w:rPr>
        <w:rFonts w:hint="default"/>
        <w:lang w:val="pl-PL" w:eastAsia="en-US" w:bidi="ar-SA"/>
      </w:rPr>
    </w:lvl>
    <w:lvl w:ilvl="6" w:tplc="6E5ACC1A">
      <w:numFmt w:val="bullet"/>
      <w:lvlText w:val="•"/>
      <w:lvlJc w:val="left"/>
      <w:pPr>
        <w:ind w:left="6740" w:hanging="215"/>
      </w:pPr>
      <w:rPr>
        <w:rFonts w:hint="default"/>
        <w:lang w:val="pl-PL" w:eastAsia="en-US" w:bidi="ar-SA"/>
      </w:rPr>
    </w:lvl>
    <w:lvl w:ilvl="7" w:tplc="7B3E64B8">
      <w:numFmt w:val="bullet"/>
      <w:lvlText w:val="•"/>
      <w:lvlJc w:val="left"/>
      <w:pPr>
        <w:ind w:left="7810" w:hanging="215"/>
      </w:pPr>
      <w:rPr>
        <w:rFonts w:hint="default"/>
        <w:lang w:val="pl-PL" w:eastAsia="en-US" w:bidi="ar-SA"/>
      </w:rPr>
    </w:lvl>
    <w:lvl w:ilvl="8" w:tplc="76A04FEA">
      <w:numFmt w:val="bullet"/>
      <w:lvlText w:val="•"/>
      <w:lvlJc w:val="left"/>
      <w:pPr>
        <w:ind w:left="8880" w:hanging="21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D4"/>
    <w:rsid w:val="00314F22"/>
    <w:rsid w:val="0046769D"/>
    <w:rsid w:val="00470174"/>
    <w:rsid w:val="005311D4"/>
    <w:rsid w:val="00643CB5"/>
    <w:rsid w:val="0064699E"/>
    <w:rsid w:val="006740CA"/>
    <w:rsid w:val="007252BF"/>
    <w:rsid w:val="007D7238"/>
    <w:rsid w:val="00892AC0"/>
    <w:rsid w:val="008E0040"/>
    <w:rsid w:val="008F751F"/>
    <w:rsid w:val="00990987"/>
    <w:rsid w:val="00D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EEDD8-63E2-4DCC-82E2-0A874FCB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68"/>
      <w:ind w:left="321" w:hanging="215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89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92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olsztyn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Panstwowe w Olsztynie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Gorajczyk</dc:creator>
  <cp:lastModifiedBy>Agnieszka Gorajczyk</cp:lastModifiedBy>
  <cp:revision>2</cp:revision>
  <dcterms:created xsi:type="dcterms:W3CDTF">2023-02-13T14:16:00Z</dcterms:created>
  <dcterms:modified xsi:type="dcterms:W3CDTF">2023-02-13T14:16:00Z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2023-02-10T00:00:00Z</vt:filetime>
  </property>
</Properties>
</file>